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22AD" w:rsidRPr="002002F1" w:rsidRDefault="001022AD" w:rsidP="002002F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2002F1"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:rsidR="001022AD" w:rsidRPr="002002F1" w:rsidRDefault="001022AD" w:rsidP="002002F1">
      <w:pPr>
        <w:spacing w:after="0"/>
        <w:ind w:firstLine="567"/>
        <w:jc w:val="both"/>
        <w:rPr>
          <w:rStyle w:val="a3"/>
          <w:rFonts w:ascii="Times New Roman" w:hAnsi="Times New Roman" w:cs="Times New Roman"/>
          <w:b w:val="0"/>
          <w:sz w:val="24"/>
          <w:szCs w:val="24"/>
        </w:rPr>
      </w:pPr>
      <w:r w:rsidRPr="002002F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2002F1">
        <w:rPr>
          <w:rStyle w:val="a3"/>
          <w:rFonts w:ascii="Times New Roman" w:hAnsi="Times New Roman" w:cs="Times New Roman"/>
          <w:b w:val="0"/>
          <w:sz w:val="24"/>
          <w:szCs w:val="24"/>
        </w:rPr>
        <w:t>Рабочая программа по истории Отечества составлена на основе адаптированной образовательной программы образования обучающихся с умственной отсталостью (интеллектуальным нарушением) Ишимбайского СУВУ, учебного плана Ишимбайского СУВУ и программы 5-9 классов</w:t>
      </w:r>
      <w:r w:rsidRPr="002002F1">
        <w:rPr>
          <w:rStyle w:val="a3"/>
          <w:rFonts w:ascii="Times New Roman" w:hAnsi="Times New Roman" w:cs="Times New Roman"/>
          <w:sz w:val="24"/>
          <w:szCs w:val="24"/>
        </w:rPr>
        <w:t xml:space="preserve"> </w:t>
      </w:r>
      <w:r w:rsidRPr="002002F1">
        <w:rPr>
          <w:rFonts w:ascii="Times New Roman" w:hAnsi="Times New Roman" w:cs="Times New Roman"/>
          <w:bCs/>
          <w:sz w:val="24"/>
          <w:szCs w:val="24"/>
        </w:rPr>
        <w:t>специальных (коррекционных) общеобразовательных учреждений VIII вида /под ред. В. В. Воронковой – М: Гуманит. изд. центр «ВЛАДОС», 2010 – Сб.1.</w:t>
      </w:r>
    </w:p>
    <w:p w:rsidR="001022AD" w:rsidRPr="002002F1" w:rsidRDefault="001022AD" w:rsidP="002002F1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002F1">
        <w:rPr>
          <w:rStyle w:val="a3"/>
          <w:rFonts w:ascii="Times New Roman" w:hAnsi="Times New Roman" w:cs="Times New Roman"/>
          <w:b w:val="0"/>
          <w:sz w:val="24"/>
          <w:szCs w:val="24"/>
        </w:rPr>
        <w:t>По учебному плану общеобразовательной подготовки (по адаптированной образовательно</w:t>
      </w:r>
      <w:r w:rsidR="00BB52D7" w:rsidRPr="002002F1">
        <w:rPr>
          <w:rStyle w:val="a3"/>
          <w:rFonts w:ascii="Times New Roman" w:hAnsi="Times New Roman" w:cs="Times New Roman"/>
          <w:b w:val="0"/>
          <w:sz w:val="24"/>
          <w:szCs w:val="24"/>
        </w:rPr>
        <w:t>й программе) отводится 70</w:t>
      </w:r>
      <w:r w:rsidRPr="002002F1">
        <w:rPr>
          <w:rStyle w:val="a3"/>
          <w:rFonts w:ascii="Times New Roman" w:hAnsi="Times New Roman" w:cs="Times New Roman"/>
          <w:b w:val="0"/>
          <w:sz w:val="24"/>
          <w:szCs w:val="24"/>
        </w:rPr>
        <w:t xml:space="preserve"> часов (2 часа в неделю). </w:t>
      </w:r>
    </w:p>
    <w:p w:rsidR="001022AD" w:rsidRPr="002002F1" w:rsidRDefault="001022AD" w:rsidP="002002F1">
      <w:pPr>
        <w:spacing w:after="0"/>
        <w:ind w:firstLine="567"/>
        <w:jc w:val="both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Программа направлена на всестороннее развитие личности обучающихся, способствует их умственному развитию, особое внимание обращено на коррекцию имеющихся специфических нарушений. </w:t>
      </w:r>
    </w:p>
    <w:p w:rsidR="001022AD" w:rsidRPr="002002F1" w:rsidRDefault="001022AD" w:rsidP="002002F1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002F1">
        <w:rPr>
          <w:rFonts w:ascii="Times New Roman" w:eastAsia="Calibri" w:hAnsi="Times New Roman" w:cs="Times New Roman"/>
          <w:sz w:val="24"/>
          <w:szCs w:val="24"/>
        </w:rPr>
        <w:t>История в школе для детей с нарушением интеллекта рассматривается как учебный предмет, в который заложено изучение исторического материала, овладение знаниями и умениями, коррекционное воздействие изучаемого материала на личность ученика, формирование личностных качеств гражданина, подготовка подростка с нарушением интеллекта к жизни, социально-трудовая и правовая адаптация выпускника в общество.</w:t>
      </w:r>
    </w:p>
    <w:p w:rsidR="001022AD" w:rsidRPr="002002F1" w:rsidRDefault="001022AD" w:rsidP="002002F1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002F1">
        <w:rPr>
          <w:rFonts w:ascii="Times New Roman" w:eastAsia="Calibri" w:hAnsi="Times New Roman" w:cs="Times New Roman"/>
          <w:b/>
          <w:bCs/>
          <w:sz w:val="24"/>
          <w:szCs w:val="24"/>
        </w:rPr>
        <w:t>Цель</w:t>
      </w:r>
      <w:r w:rsidRPr="002002F1">
        <w:rPr>
          <w:rFonts w:ascii="Times New Roman" w:eastAsia="Calibri" w:hAnsi="Times New Roman" w:cs="Times New Roman"/>
          <w:bCs/>
          <w:sz w:val="24"/>
          <w:szCs w:val="24"/>
        </w:rPr>
        <w:t xml:space="preserve"> обучения  </w:t>
      </w:r>
      <w:r w:rsidRPr="002002F1">
        <w:rPr>
          <w:rFonts w:ascii="Times New Roman" w:eastAsia="Calibri" w:hAnsi="Times New Roman" w:cs="Times New Roman"/>
          <w:sz w:val="24"/>
          <w:szCs w:val="24"/>
        </w:rPr>
        <w:t>–   изучение исторического материала, овладение знаниями и умениями, коррекционное воздействие изучаемого материала на личность ученика, формирование личностных качеств гражданина.</w:t>
      </w:r>
    </w:p>
    <w:p w:rsidR="001022AD" w:rsidRPr="002002F1" w:rsidRDefault="001022AD" w:rsidP="002002F1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002F1">
        <w:rPr>
          <w:rFonts w:ascii="Times New Roman" w:eastAsia="Calibri" w:hAnsi="Times New Roman" w:cs="Times New Roman"/>
          <w:sz w:val="24"/>
          <w:szCs w:val="24"/>
        </w:rPr>
        <w:t>Основными </w:t>
      </w:r>
      <w:r w:rsidRPr="002002F1">
        <w:rPr>
          <w:rFonts w:ascii="Times New Roman" w:eastAsia="Calibri" w:hAnsi="Times New Roman" w:cs="Times New Roman"/>
          <w:b/>
          <w:bCs/>
          <w:sz w:val="24"/>
          <w:szCs w:val="24"/>
        </w:rPr>
        <w:t>задачами</w:t>
      </w:r>
      <w:r w:rsidRPr="002002F1">
        <w:rPr>
          <w:rFonts w:ascii="Times New Roman" w:eastAsia="Calibri" w:hAnsi="Times New Roman" w:cs="Times New Roman"/>
          <w:i/>
          <w:sz w:val="24"/>
          <w:szCs w:val="24"/>
        </w:rPr>
        <w:t> </w:t>
      </w:r>
      <w:r w:rsidRPr="002002F1">
        <w:rPr>
          <w:rFonts w:ascii="Times New Roman" w:eastAsia="Calibri" w:hAnsi="Times New Roman" w:cs="Times New Roman"/>
          <w:sz w:val="24"/>
          <w:szCs w:val="24"/>
        </w:rPr>
        <w:t>являются:</w:t>
      </w:r>
    </w:p>
    <w:p w:rsidR="001022AD" w:rsidRPr="002002F1" w:rsidRDefault="001022AD" w:rsidP="002002F1">
      <w:pPr>
        <w:numPr>
          <w:ilvl w:val="0"/>
          <w:numId w:val="3"/>
        </w:numPr>
        <w:spacing w:after="0"/>
        <w:ind w:left="0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002F1">
        <w:rPr>
          <w:rFonts w:ascii="Times New Roman" w:eastAsia="Calibri" w:hAnsi="Times New Roman" w:cs="Times New Roman"/>
          <w:sz w:val="24"/>
          <w:szCs w:val="24"/>
        </w:rPr>
        <w:t>освоение обучающимися комплекса систематизированных знаний об истории Отечества, роли России как активного участника и творца всемирной истории;</w:t>
      </w:r>
    </w:p>
    <w:p w:rsidR="001022AD" w:rsidRPr="002002F1" w:rsidRDefault="001022AD" w:rsidP="002002F1">
      <w:pPr>
        <w:numPr>
          <w:ilvl w:val="0"/>
          <w:numId w:val="3"/>
        </w:numPr>
        <w:spacing w:after="0"/>
        <w:ind w:left="0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002F1">
        <w:rPr>
          <w:rFonts w:ascii="Times New Roman" w:eastAsia="Calibri" w:hAnsi="Times New Roman" w:cs="Times New Roman"/>
          <w:sz w:val="24"/>
          <w:szCs w:val="24"/>
        </w:rPr>
        <w:t>помощь обучающимся в развитии у них чувства национальной идентичности, патриотизма, толерантности, уважения к историческому пути своего и других народов;</w:t>
      </w:r>
    </w:p>
    <w:p w:rsidR="001022AD" w:rsidRPr="002002F1" w:rsidRDefault="001022AD" w:rsidP="002002F1">
      <w:pPr>
        <w:numPr>
          <w:ilvl w:val="0"/>
          <w:numId w:val="3"/>
        </w:numPr>
        <w:spacing w:after="0"/>
        <w:ind w:left="0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002F1">
        <w:rPr>
          <w:rFonts w:ascii="Times New Roman" w:eastAsia="Calibri" w:hAnsi="Times New Roman" w:cs="Times New Roman"/>
          <w:sz w:val="24"/>
          <w:szCs w:val="24"/>
        </w:rPr>
        <w:t>развитие у обучающихся исторического мышления, под которым понимается способность рассматривать события и явления с точки зрения их исторической обусловленности;</w:t>
      </w:r>
    </w:p>
    <w:p w:rsidR="001022AD" w:rsidRPr="002002F1" w:rsidRDefault="001022AD" w:rsidP="002002F1">
      <w:pPr>
        <w:numPr>
          <w:ilvl w:val="0"/>
          <w:numId w:val="3"/>
        </w:numPr>
        <w:spacing w:after="0"/>
        <w:ind w:left="0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002F1">
        <w:rPr>
          <w:rFonts w:ascii="Times New Roman" w:eastAsia="Calibri" w:hAnsi="Times New Roman" w:cs="Times New Roman"/>
          <w:sz w:val="24"/>
          <w:szCs w:val="24"/>
        </w:rPr>
        <w:t>овладение обучающимися умениями и навыками поиска и систематизации исторической информации.</w:t>
      </w:r>
    </w:p>
    <w:p w:rsidR="001022AD" w:rsidRPr="002002F1" w:rsidRDefault="001022AD" w:rsidP="002002F1">
      <w:pPr>
        <w:spacing w:after="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002F1">
        <w:rPr>
          <w:rFonts w:ascii="Times New Roman" w:eastAsia="Calibri" w:hAnsi="Times New Roman" w:cs="Times New Roman"/>
          <w:bCs/>
          <w:sz w:val="24"/>
          <w:szCs w:val="24"/>
        </w:rPr>
        <w:t>Общие задачи изучения предмета «История Отечества»:</w:t>
      </w:r>
    </w:p>
    <w:p w:rsidR="001022AD" w:rsidRPr="002002F1" w:rsidRDefault="001022AD" w:rsidP="002002F1">
      <w:pPr>
        <w:numPr>
          <w:ilvl w:val="0"/>
          <w:numId w:val="4"/>
        </w:numPr>
        <w:spacing w:after="0"/>
        <w:ind w:left="0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002F1">
        <w:rPr>
          <w:rFonts w:ascii="Times New Roman" w:eastAsia="Calibri" w:hAnsi="Times New Roman" w:cs="Times New Roman"/>
          <w:sz w:val="24"/>
          <w:szCs w:val="24"/>
        </w:rPr>
        <w:t>усвоить важнейшие факты истории;</w:t>
      </w:r>
    </w:p>
    <w:p w:rsidR="001022AD" w:rsidRPr="002002F1" w:rsidRDefault="001022AD" w:rsidP="002002F1">
      <w:pPr>
        <w:numPr>
          <w:ilvl w:val="0"/>
          <w:numId w:val="4"/>
        </w:numPr>
        <w:spacing w:after="0"/>
        <w:ind w:left="0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002F1">
        <w:rPr>
          <w:rFonts w:ascii="Times New Roman" w:eastAsia="Calibri" w:hAnsi="Times New Roman" w:cs="Times New Roman"/>
          <w:sz w:val="24"/>
          <w:szCs w:val="24"/>
        </w:rPr>
        <w:t>создать исторические представления, отражающие основные явления прошлого;</w:t>
      </w:r>
    </w:p>
    <w:p w:rsidR="001022AD" w:rsidRPr="002002F1" w:rsidRDefault="001022AD" w:rsidP="002002F1">
      <w:pPr>
        <w:numPr>
          <w:ilvl w:val="0"/>
          <w:numId w:val="4"/>
        </w:numPr>
        <w:spacing w:after="0"/>
        <w:ind w:left="0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002F1">
        <w:rPr>
          <w:rFonts w:ascii="Times New Roman" w:eastAsia="Calibri" w:hAnsi="Times New Roman" w:cs="Times New Roman"/>
          <w:sz w:val="24"/>
          <w:szCs w:val="24"/>
        </w:rPr>
        <w:t>усвоить доступные для обучающихся исторические понятия, понимание некоторых закономерностей общественного развития;</w:t>
      </w:r>
    </w:p>
    <w:p w:rsidR="001022AD" w:rsidRPr="002002F1" w:rsidRDefault="001022AD" w:rsidP="002002F1">
      <w:pPr>
        <w:numPr>
          <w:ilvl w:val="0"/>
          <w:numId w:val="4"/>
        </w:numPr>
        <w:spacing w:after="0"/>
        <w:ind w:left="0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002F1">
        <w:rPr>
          <w:rFonts w:ascii="Times New Roman" w:eastAsia="Calibri" w:hAnsi="Times New Roman" w:cs="Times New Roman"/>
          <w:sz w:val="24"/>
          <w:szCs w:val="24"/>
        </w:rPr>
        <w:t>овладеть умением применять знания по истории в жизни;</w:t>
      </w:r>
    </w:p>
    <w:p w:rsidR="001022AD" w:rsidRPr="002002F1" w:rsidRDefault="001022AD" w:rsidP="002002F1">
      <w:pPr>
        <w:numPr>
          <w:ilvl w:val="0"/>
          <w:numId w:val="4"/>
        </w:numPr>
        <w:spacing w:after="0"/>
        <w:ind w:left="0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002F1">
        <w:rPr>
          <w:rFonts w:ascii="Times New Roman" w:eastAsia="Calibri" w:hAnsi="Times New Roman" w:cs="Times New Roman"/>
          <w:sz w:val="24"/>
          <w:szCs w:val="24"/>
        </w:rPr>
        <w:t>выработать умения и навыки самостоятельной работы с историческим материалом;</w:t>
      </w:r>
    </w:p>
    <w:p w:rsidR="001022AD" w:rsidRPr="002002F1" w:rsidRDefault="001022AD" w:rsidP="002002F1">
      <w:pPr>
        <w:numPr>
          <w:ilvl w:val="0"/>
          <w:numId w:val="5"/>
        </w:numPr>
        <w:shd w:val="clear" w:color="auto" w:fill="FFFFFF"/>
        <w:spacing w:after="0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формировать умения  устанавливать причинно-следственные связи и  зависимости, связь исторических событий, давать им элементарную оценку.</w:t>
      </w:r>
    </w:p>
    <w:p w:rsidR="001022AD" w:rsidRPr="002002F1" w:rsidRDefault="001022AD" w:rsidP="002002F1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zh-CN"/>
        </w:rPr>
      </w:pPr>
      <w:r w:rsidRPr="002002F1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zh-CN"/>
        </w:rPr>
        <w:t xml:space="preserve">Наряду с этими задачами на занятиях решаются и </w:t>
      </w:r>
      <w:r w:rsidRPr="002002F1"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zh-CN"/>
        </w:rPr>
        <w:t>специальные задачи</w:t>
      </w:r>
      <w:r w:rsidRPr="002002F1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zh-CN"/>
        </w:rPr>
        <w:t>, направленные на коррекцию умственной деятельности школьников:</w:t>
      </w:r>
    </w:p>
    <w:p w:rsidR="001022AD" w:rsidRPr="002002F1" w:rsidRDefault="001022AD" w:rsidP="002002F1">
      <w:pPr>
        <w:numPr>
          <w:ilvl w:val="0"/>
          <w:numId w:val="2"/>
        </w:numPr>
        <w:spacing w:after="0"/>
        <w:ind w:left="0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002F1">
        <w:rPr>
          <w:rFonts w:ascii="Times New Roman" w:eastAsia="Calibri" w:hAnsi="Times New Roman" w:cs="Times New Roman"/>
          <w:sz w:val="24"/>
          <w:szCs w:val="24"/>
        </w:rPr>
        <w:t>развитие и коррекция внимания, восприятия, воображения, памяти, мышления, речи, эмоционально – волевой сферы.</w:t>
      </w:r>
    </w:p>
    <w:p w:rsidR="001022AD" w:rsidRPr="002002F1" w:rsidRDefault="001022AD" w:rsidP="002002F1">
      <w:pPr>
        <w:numPr>
          <w:ilvl w:val="0"/>
          <w:numId w:val="1"/>
        </w:numPr>
        <w:spacing w:after="0"/>
        <w:ind w:left="0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002F1">
        <w:rPr>
          <w:rFonts w:ascii="Times New Roman" w:eastAsia="Calibri" w:hAnsi="Times New Roman" w:cs="Times New Roman"/>
          <w:sz w:val="24"/>
          <w:szCs w:val="24"/>
        </w:rPr>
        <w:t>учить анализировать, понимать причинно-следственные зависимости.</w:t>
      </w:r>
    </w:p>
    <w:p w:rsidR="001022AD" w:rsidRPr="002002F1" w:rsidRDefault="001022AD" w:rsidP="002002F1">
      <w:pPr>
        <w:numPr>
          <w:ilvl w:val="0"/>
          <w:numId w:val="1"/>
        </w:numPr>
        <w:spacing w:after="0"/>
        <w:ind w:left="0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002F1">
        <w:rPr>
          <w:rFonts w:ascii="Times New Roman" w:eastAsia="Calibri" w:hAnsi="Times New Roman" w:cs="Times New Roman"/>
          <w:sz w:val="24"/>
          <w:szCs w:val="24"/>
        </w:rPr>
        <w:t>содействовать развитию абстрактного мышления, развивать воображение.</w:t>
      </w:r>
    </w:p>
    <w:p w:rsidR="001022AD" w:rsidRPr="002002F1" w:rsidRDefault="001022AD" w:rsidP="002002F1">
      <w:pPr>
        <w:numPr>
          <w:ilvl w:val="0"/>
          <w:numId w:val="1"/>
        </w:numPr>
        <w:spacing w:after="0"/>
        <w:ind w:left="0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002F1">
        <w:rPr>
          <w:rFonts w:ascii="Times New Roman" w:eastAsia="Calibri" w:hAnsi="Times New Roman" w:cs="Times New Roman"/>
          <w:sz w:val="24"/>
          <w:szCs w:val="24"/>
        </w:rPr>
        <w:lastRenderedPageBreak/>
        <w:t>расширять лексический запас, развивать связную речь.</w:t>
      </w:r>
    </w:p>
    <w:p w:rsidR="001022AD" w:rsidRPr="002002F1" w:rsidRDefault="001022AD" w:rsidP="002002F1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2002F1">
        <w:rPr>
          <w:rFonts w:ascii="Times New Roman" w:eastAsia="Calibri" w:hAnsi="Times New Roman" w:cs="Times New Roman"/>
          <w:b/>
          <w:sz w:val="24"/>
          <w:szCs w:val="24"/>
        </w:rPr>
        <w:t>Общая характеристика учебного предмета</w:t>
      </w:r>
    </w:p>
    <w:p w:rsidR="001022AD" w:rsidRPr="002002F1" w:rsidRDefault="001022AD" w:rsidP="002002F1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sz w:val="24"/>
          <w:szCs w:val="24"/>
          <w:lang w:eastAsia="ru-RU"/>
        </w:rPr>
        <w:t>Изучение учебного предмета</w:t>
      </w:r>
      <w:r w:rsidRPr="002002F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2002F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«История</w:t>
      </w:r>
      <w:r w:rsidRPr="002002F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 </w:t>
      </w:r>
      <w:r w:rsidRPr="002002F1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обеспечивает формирование</w:t>
      </w:r>
      <w:r w:rsidRPr="002002F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2002F1">
        <w:rPr>
          <w:rFonts w:ascii="Times New Roman" w:eastAsia="Times New Roman" w:hAnsi="Times New Roman" w:cs="Times New Roman"/>
          <w:sz w:val="24"/>
          <w:szCs w:val="24"/>
          <w:lang w:eastAsia="ru-RU"/>
        </w:rPr>
        <w:t>личностных, коммуникативных, познавательных учебных действий. История в школе для детей с нарушением интеллекта учебный предмет, в который заложено изучение исторического материала, овладение определёнными  знаниями, умениями, навыками.  Отводится большая роль коррекционного воздействия  изучаемого материала на личность ребенка, формирование личностных качеств гражданина, подготовка подростка с нарушением интеллекта к жизни.</w:t>
      </w:r>
    </w:p>
    <w:p w:rsidR="001022AD" w:rsidRPr="002002F1" w:rsidRDefault="001022AD" w:rsidP="002002F1">
      <w:pPr>
        <w:spacing w:after="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002F1">
        <w:rPr>
          <w:rFonts w:ascii="Times New Roman" w:eastAsia="Calibri" w:hAnsi="Times New Roman" w:cs="Times New Roman"/>
          <w:sz w:val="24"/>
          <w:szCs w:val="24"/>
        </w:rPr>
        <w:t>В курсе «Истории Отечества» акцент делается на круп</w:t>
      </w:r>
      <w:r w:rsidRPr="002002F1">
        <w:rPr>
          <w:rFonts w:ascii="Times New Roman" w:eastAsia="Calibri" w:hAnsi="Times New Roman" w:cs="Times New Roman"/>
          <w:sz w:val="24"/>
          <w:szCs w:val="24"/>
        </w:rPr>
        <w:softHyphen/>
        <w:t xml:space="preserve">ных исторических событиях отечественной истории, жизни, быте </w:t>
      </w:r>
      <w:r w:rsidRPr="002002F1">
        <w:rPr>
          <w:rFonts w:ascii="Times New Roman" w:eastAsia="Calibri" w:hAnsi="Times New Roman" w:cs="Times New Roman"/>
          <w:spacing w:val="-2"/>
          <w:sz w:val="24"/>
          <w:szCs w:val="24"/>
        </w:rPr>
        <w:t>людей данной эпохи. Дается  отчетливый образ наиболее яркого собы</w:t>
      </w:r>
      <w:r w:rsidRPr="002002F1">
        <w:rPr>
          <w:rFonts w:ascii="Times New Roman" w:eastAsia="Calibri" w:hAnsi="Times New Roman" w:cs="Times New Roman"/>
          <w:spacing w:val="-2"/>
          <w:sz w:val="24"/>
          <w:szCs w:val="24"/>
        </w:rPr>
        <w:softHyphen/>
      </w:r>
      <w:r w:rsidRPr="002002F1">
        <w:rPr>
          <w:rFonts w:ascii="Times New Roman" w:eastAsia="Calibri" w:hAnsi="Times New Roman" w:cs="Times New Roman"/>
          <w:spacing w:val="-4"/>
          <w:sz w:val="24"/>
          <w:szCs w:val="24"/>
        </w:rPr>
        <w:t>тиями выдающегося деятеля, олицетворяющего данный период исто</w:t>
      </w:r>
      <w:r w:rsidRPr="002002F1">
        <w:rPr>
          <w:rFonts w:ascii="Times New Roman" w:eastAsia="Calibri" w:hAnsi="Times New Roman" w:cs="Times New Roman"/>
          <w:spacing w:val="-4"/>
          <w:sz w:val="24"/>
          <w:szCs w:val="24"/>
        </w:rPr>
        <w:softHyphen/>
      </w:r>
      <w:r w:rsidRPr="002002F1">
        <w:rPr>
          <w:rFonts w:ascii="Times New Roman" w:eastAsia="Calibri" w:hAnsi="Times New Roman" w:cs="Times New Roman"/>
          <w:sz w:val="24"/>
          <w:szCs w:val="24"/>
        </w:rPr>
        <w:t>рии. Такой подход к периодизации событий способствует  лучшему запоминанию их последовательности.</w:t>
      </w:r>
    </w:p>
    <w:p w:rsidR="001022AD" w:rsidRPr="002002F1" w:rsidRDefault="001022AD" w:rsidP="002002F1">
      <w:pPr>
        <w:pStyle w:val="c10"/>
        <w:spacing w:before="0" w:beforeAutospacing="0" w:after="0" w:afterAutospacing="0" w:line="276" w:lineRule="auto"/>
        <w:ind w:firstLine="568"/>
        <w:jc w:val="both"/>
        <w:rPr>
          <w:color w:val="000000"/>
        </w:rPr>
      </w:pPr>
      <w:r w:rsidRPr="002002F1">
        <w:rPr>
          <w:rFonts w:eastAsia="Calibri"/>
        </w:rPr>
        <w:t>Последовательное изучение исторических событий обеспечит более глубокое понимание материала, облегчит и ускорит форми</w:t>
      </w:r>
      <w:r w:rsidRPr="002002F1">
        <w:rPr>
          <w:rFonts w:eastAsia="Calibri"/>
        </w:rPr>
        <w:softHyphen/>
      </w:r>
      <w:r w:rsidRPr="002002F1">
        <w:rPr>
          <w:rFonts w:eastAsia="Calibri"/>
          <w:spacing w:val="-1"/>
        </w:rPr>
        <w:t>рование знаний.</w:t>
      </w:r>
      <w:r w:rsidRPr="002002F1">
        <w:rPr>
          <w:color w:val="000000"/>
        </w:rPr>
        <w:t xml:space="preserve"> </w:t>
      </w:r>
      <w:r w:rsidRPr="002002F1">
        <w:rPr>
          <w:rFonts w:eastAsia="Calibri"/>
          <w:spacing w:val="-1"/>
        </w:rPr>
        <w:t xml:space="preserve">При этом может быть использован уровневый подход к формированию знаний с учетом психофизического развития, типологических и индивидуальных особенностей учеников.  </w:t>
      </w:r>
      <w:r w:rsidRPr="002002F1">
        <w:rPr>
          <w:rFonts w:eastAsia="Calibri"/>
        </w:rPr>
        <w:t>Весь исторический материал представлен отечественной исто</w:t>
      </w:r>
      <w:r w:rsidRPr="002002F1">
        <w:rPr>
          <w:rFonts w:eastAsia="Calibri"/>
        </w:rPr>
        <w:softHyphen/>
        <w:t>рией.</w:t>
      </w:r>
      <w:r w:rsidRPr="002002F1">
        <w:rPr>
          <w:color w:val="000000"/>
        </w:rPr>
        <w:t xml:space="preserve"> В 9 классе обучающиеся знакомятся с жизнью народов России с начала </w:t>
      </w:r>
      <w:r w:rsidRPr="002002F1">
        <w:rPr>
          <w:color w:val="000000"/>
          <w:lang w:val="en-US"/>
        </w:rPr>
        <w:t>XX</w:t>
      </w:r>
      <w:r w:rsidRPr="002002F1">
        <w:rPr>
          <w:color w:val="000000"/>
        </w:rPr>
        <w:t xml:space="preserve"> века и по сегодняшний день. Обучающиеся познакомятся с главными  событиями страны в эпоху правления последнего русского царя Николая </w:t>
      </w:r>
      <w:r w:rsidRPr="002002F1">
        <w:rPr>
          <w:color w:val="000000"/>
          <w:lang w:val="en-US"/>
        </w:rPr>
        <w:t>II</w:t>
      </w:r>
      <w:r w:rsidRPr="002002F1">
        <w:rPr>
          <w:color w:val="000000"/>
        </w:rPr>
        <w:t>, захватом власти большевиками и установлением Советской власти, с Гражданской войной и интервенцией, переходом страны к НЭП, индустриализацией, коллективизацией и их результатами, советской страной накануне суровых испытаний, Великой Отечественной войной, Отечественной историей 1945-2000 г.г. и Новой Россией с 2001 г.</w:t>
      </w:r>
    </w:p>
    <w:p w:rsidR="001022AD" w:rsidRPr="002002F1" w:rsidRDefault="001022AD" w:rsidP="002002F1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уроках истории в специальной (коррекционной) школе VIII вида используются: рассказ, беседа, выборочное объяснительное чтение текста учебной книги, работа с историческими картинами, схемами, просмотр и разбор видеофильмов, отдельных фрагментов кино, мультфильмов. Применение многообразных наглядных средств формирует умение представлять себе, как жили люди в определенную историческую эпоху, каков был быт представителей разных классов. Создание точных зрительных образов — важный элемент обучения истории, предупреждающий опасность уподобления сходных исторических событий, переноса фактов из одной эпохи в другую. Живое слово учителя играет ведущую роль в обучении истории. Рассказ учителя об исторических событиях должен быть исторически точным и не слишком длинным. Сообщая новый материал, учитель должен показать его взаимосвязь с изученным ранее.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Усвоение исторических событий значительно облегчается, если на их фоне сообщается разнообразный сюжетный материал, даются живые характеристики исторических событий.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Создавая историческую картину того или иного события, учитель должен включать в рассказ культурно – бытовые сведения, способствующие формированию правильных исторических представлений (внешний вид города, села, характеристика жилища, одежды, орудий труда, оружия соответствующей эпохи).</w:t>
      </w:r>
    </w:p>
    <w:p w:rsidR="001022AD" w:rsidRPr="002002F1" w:rsidRDefault="001022AD" w:rsidP="002002F1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Рассказ учителя необходимо сочетать с выборочным чтением текстов из учебника, детских журналов, книг и других источников. Особое внимание следует уделить умению </w:t>
      </w: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обучающихся выражать свои мысли историческими терминами, что будет способствовать развитию мыслительной деятельности и речи. Такой подход является существенной частью коррекционной работы на уроках истории.</w:t>
      </w:r>
    </w:p>
    <w:p w:rsidR="001022AD" w:rsidRPr="002002F1" w:rsidRDefault="001022AD" w:rsidP="002002F1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изучении истории ведется специальная  работа по использованию хронологии. Этому помогают игры, викторины с использованием исторических дат.</w:t>
      </w:r>
    </w:p>
    <w:p w:rsidR="001022AD" w:rsidRPr="002002F1" w:rsidRDefault="001022AD" w:rsidP="002002F1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Основные</w:t>
      </w:r>
      <w:r w:rsidRPr="002002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2002F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формы и средства  контроля</w:t>
      </w: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1022AD" w:rsidRPr="002002F1" w:rsidRDefault="001022AD" w:rsidP="002002F1">
      <w:pPr>
        <w:numPr>
          <w:ilvl w:val="0"/>
          <w:numId w:val="6"/>
        </w:numPr>
        <w:shd w:val="clear" w:color="auto" w:fill="FFFFFF"/>
        <w:spacing w:after="0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Устный опрос</w:t>
      </w:r>
    </w:p>
    <w:p w:rsidR="001022AD" w:rsidRPr="002002F1" w:rsidRDefault="001022AD" w:rsidP="002002F1">
      <w:pPr>
        <w:numPr>
          <w:ilvl w:val="0"/>
          <w:numId w:val="6"/>
        </w:numPr>
        <w:shd w:val="clear" w:color="auto" w:fill="FFFFFF"/>
        <w:spacing w:after="0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Тестирование</w:t>
      </w:r>
    </w:p>
    <w:p w:rsidR="001022AD" w:rsidRPr="002002F1" w:rsidRDefault="001022AD" w:rsidP="002002F1">
      <w:pPr>
        <w:numPr>
          <w:ilvl w:val="0"/>
          <w:numId w:val="6"/>
        </w:numPr>
        <w:shd w:val="clear" w:color="auto" w:fill="FFFFFF"/>
        <w:spacing w:after="0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Исторические диктанты</w:t>
      </w:r>
    </w:p>
    <w:p w:rsidR="001022AD" w:rsidRPr="002002F1" w:rsidRDefault="001022AD" w:rsidP="002002F1">
      <w:pPr>
        <w:numPr>
          <w:ilvl w:val="0"/>
          <w:numId w:val="6"/>
        </w:numPr>
        <w:shd w:val="clear" w:color="auto" w:fill="FFFFFF"/>
        <w:spacing w:after="0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Контрольная работа</w:t>
      </w:r>
    </w:p>
    <w:p w:rsidR="001022AD" w:rsidRPr="002002F1" w:rsidRDefault="001022AD" w:rsidP="002002F1">
      <w:pPr>
        <w:numPr>
          <w:ilvl w:val="0"/>
          <w:numId w:val="6"/>
        </w:numPr>
        <w:shd w:val="clear" w:color="auto" w:fill="FFFFFF"/>
        <w:spacing w:after="0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Составление рассказа по сюжетным картинкам, пересказ</w:t>
      </w:r>
    </w:p>
    <w:p w:rsidR="001022AD" w:rsidRPr="002002F1" w:rsidRDefault="001022AD" w:rsidP="002002F1">
      <w:pPr>
        <w:numPr>
          <w:ilvl w:val="0"/>
          <w:numId w:val="6"/>
        </w:numPr>
        <w:shd w:val="clear" w:color="auto" w:fill="FFFFFF"/>
        <w:spacing w:after="0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Тематический кроссворд</w:t>
      </w:r>
    </w:p>
    <w:p w:rsidR="001022AD" w:rsidRPr="002002F1" w:rsidRDefault="001022AD" w:rsidP="002002F1">
      <w:pPr>
        <w:numPr>
          <w:ilvl w:val="0"/>
          <w:numId w:val="6"/>
        </w:numPr>
        <w:shd w:val="clear" w:color="auto" w:fill="FFFFFF"/>
        <w:spacing w:after="0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Работа с контурными картами</w:t>
      </w:r>
    </w:p>
    <w:p w:rsidR="001022AD" w:rsidRPr="002002F1" w:rsidRDefault="001022AD" w:rsidP="002002F1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Тексты контрольно-измерительные материалы создаются учителем в соответствии с психофизическим особенностями каждого обучающегося.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022AD" w:rsidRPr="002002F1" w:rsidRDefault="001022AD" w:rsidP="002002F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2F1">
        <w:rPr>
          <w:rFonts w:ascii="Times New Roman" w:hAnsi="Times New Roman" w:cs="Times New Roman"/>
          <w:b/>
          <w:sz w:val="24"/>
          <w:szCs w:val="24"/>
        </w:rPr>
        <w:t>Содержание учебного материала</w:t>
      </w:r>
    </w:p>
    <w:p w:rsidR="001022AD" w:rsidRPr="002002F1" w:rsidRDefault="001022AD" w:rsidP="002002F1">
      <w:pPr>
        <w:pStyle w:val="a4"/>
        <w:numPr>
          <w:ilvl w:val="0"/>
          <w:numId w:val="7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Россия в начале XX. (10 часов)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Начало правления Николая II.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Русско-японская война 1904-1905 гг.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Первая русская революция.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Появление первых политических партий.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Реформы государственного управления.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Реформы П.А. Столыпина.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Серебряный век русской культуры.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Россия в Первой мировой войне.</w:t>
      </w:r>
    </w:p>
    <w:p w:rsidR="001022AD" w:rsidRPr="002002F1" w:rsidRDefault="001022AD" w:rsidP="002002F1">
      <w:pPr>
        <w:pStyle w:val="a4"/>
        <w:numPr>
          <w:ilvl w:val="0"/>
          <w:numId w:val="7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Россия в 1917-1920 гг. (11 часов)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Февральская революция и отречение царя от престола.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Захват власти большевиками в Петрограде.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Установление советской власти.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Начало гражданской войны и интервенции. Создание Белой и Красной Армий.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Борьба между «красными» и «белыми».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Крестьянская война против «красных» и «белых».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Экономическая политика советской власти.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Жизнь и быт людей в годы революций и Гражданской войны.</w:t>
      </w:r>
    </w:p>
    <w:p w:rsidR="001022AD" w:rsidRPr="002002F1" w:rsidRDefault="001022AD" w:rsidP="002002F1">
      <w:pPr>
        <w:pStyle w:val="a4"/>
        <w:numPr>
          <w:ilvl w:val="0"/>
          <w:numId w:val="7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Советская Россия – СССР в 20 – 30-е годы XX в. (12 часов)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Новая экономическая политика.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Образование СССР.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Изменения в системе государственного управления. Культ личности И.В. Сталина.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Индустриализация в СССР.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Коллективизация крестьянского хозяйства.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Новая конституция страны 1936 г.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Развитие науки и культуры в СССР в 20 – 30-е годы XX в.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Жизнь и быт советских людей в 20 – 30-е годы XX в.</w:t>
      </w:r>
    </w:p>
    <w:p w:rsidR="001022AD" w:rsidRPr="002002F1" w:rsidRDefault="001022AD" w:rsidP="002002F1">
      <w:pPr>
        <w:pStyle w:val="a4"/>
        <w:numPr>
          <w:ilvl w:val="0"/>
          <w:numId w:val="7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Великая Отечественная война 1941-1945 гг. (15 часов)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СССР накануне Второй мировой войны.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Советский Союз в начале второй мировой войны.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Начало Великой Отечественной войны.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Битва за Москву.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«Все для фронта! Все для победы!»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Блокада Ленинграда.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Сталинградская битва.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Борьба советских людей на оккупированной территории.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Битва на Курской дуге.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Героизм тружеников тыла.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Окончание Великой Отечественной войны.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Вступление СССР в войну с Японией.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Окончание Второй Мировой войны.</w:t>
      </w:r>
    </w:p>
    <w:p w:rsidR="001022AD" w:rsidRPr="002002F1" w:rsidRDefault="001022AD" w:rsidP="002002F1">
      <w:pPr>
        <w:pStyle w:val="a4"/>
        <w:numPr>
          <w:ilvl w:val="0"/>
          <w:numId w:val="7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Советский Союз в 1945-1991 гг. (13 часов)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Возрождение страны после войны.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Борьба за власть после смерти И.В. Сталина.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Реформы Н.С. Хрущева.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Достижения в науке и технике в 50 – 60-е годы.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Освоение космоса.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Хрущевская «оттепель».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Экономика и политика в эпоху «застоя».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Внешняя политика Советского Союза в 70-е годы. Афганская война.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Советская культура и интеллигенция в годы «застоя».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Жизнь и быт советских людей в 70 – 80-е годы XX в.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Реформы М.С. Горбачева.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Распад СССР.</w:t>
      </w:r>
    </w:p>
    <w:p w:rsidR="001022AD" w:rsidRPr="002002F1" w:rsidRDefault="001022AD" w:rsidP="002002F1">
      <w:pPr>
        <w:pStyle w:val="a4"/>
        <w:numPr>
          <w:ilvl w:val="0"/>
          <w:numId w:val="7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Новая Россия 1991-2012 гг. (9 часов)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Экономические реформы Б.Н. Ельцина.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Реформы государственного управления.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Развитие науки и культуры в 90-е годы XX в.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Продолжение реформ в России.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Новая Россия.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022AD" w:rsidRPr="002002F1" w:rsidRDefault="001022AD" w:rsidP="002002F1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2002F1">
        <w:rPr>
          <w:rFonts w:ascii="Times New Roman" w:eastAsia="Calibri" w:hAnsi="Times New Roman" w:cs="Times New Roman"/>
          <w:b/>
          <w:sz w:val="24"/>
          <w:szCs w:val="24"/>
        </w:rPr>
        <w:t>Учебно-тематический план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0"/>
        <w:gridCol w:w="7003"/>
        <w:gridCol w:w="1900"/>
      </w:tblGrid>
      <w:tr w:rsidR="001022AD" w:rsidRPr="002002F1" w:rsidTr="001022A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2AD" w:rsidRPr="002002F1" w:rsidRDefault="001022AD" w:rsidP="002002F1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002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7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2AD" w:rsidRPr="002002F1" w:rsidRDefault="001022AD" w:rsidP="002002F1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002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Разделы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2AD" w:rsidRPr="002002F1" w:rsidRDefault="001022AD" w:rsidP="002002F1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002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Кол- во часов</w:t>
            </w:r>
          </w:p>
        </w:tc>
      </w:tr>
      <w:tr w:rsidR="001022AD" w:rsidRPr="002002F1" w:rsidTr="001022A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2AD" w:rsidRPr="002002F1" w:rsidRDefault="001022AD" w:rsidP="002002F1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2AD" w:rsidRPr="002002F1" w:rsidRDefault="001022AD" w:rsidP="002002F1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002F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Россия в начале XX в.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2AD" w:rsidRPr="002002F1" w:rsidRDefault="001022AD" w:rsidP="002002F1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</w:tr>
      <w:tr w:rsidR="001022AD" w:rsidRPr="002002F1" w:rsidTr="001022A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2AD" w:rsidRPr="002002F1" w:rsidRDefault="001022AD" w:rsidP="002002F1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2AD" w:rsidRPr="002002F1" w:rsidRDefault="001022AD" w:rsidP="002002F1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2002F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2002F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Россия в 1917-1920 гг</w:t>
            </w:r>
            <w:r w:rsidRPr="002002F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2AD" w:rsidRPr="002002F1" w:rsidRDefault="001022AD" w:rsidP="002002F1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</w:tr>
      <w:tr w:rsidR="001022AD" w:rsidRPr="002002F1" w:rsidTr="001022A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2AD" w:rsidRPr="002002F1" w:rsidRDefault="001022AD" w:rsidP="002002F1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2AD" w:rsidRPr="002002F1" w:rsidRDefault="001022AD" w:rsidP="002002F1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002F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Советская Россия – СССР в 20 – 30-е годы XX в.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2AD" w:rsidRPr="002002F1" w:rsidRDefault="001022AD" w:rsidP="002002F1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</w:tr>
      <w:tr w:rsidR="001022AD" w:rsidRPr="002002F1" w:rsidTr="001022AD">
        <w:trPr>
          <w:trHeight w:val="11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2AD" w:rsidRPr="002002F1" w:rsidRDefault="001022AD" w:rsidP="002002F1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0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022AD" w:rsidRPr="002002F1" w:rsidRDefault="001022AD" w:rsidP="002002F1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2002F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2002F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Великая Отечественная война 1941-1945 гг.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022AD" w:rsidRPr="002002F1" w:rsidRDefault="001022AD" w:rsidP="002002F1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</w:tr>
      <w:tr w:rsidR="001022AD" w:rsidRPr="002002F1" w:rsidTr="001022AD">
        <w:trPr>
          <w:trHeight w:val="11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2AD" w:rsidRPr="002002F1" w:rsidRDefault="001022AD" w:rsidP="002002F1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Calibri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70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2AD" w:rsidRPr="002002F1" w:rsidRDefault="001022AD" w:rsidP="002002F1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2002F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2002F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Советский Союз в 1945-1991 гг.</w:t>
            </w:r>
          </w:p>
        </w:tc>
        <w:tc>
          <w:tcPr>
            <w:tcW w:w="1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2AD" w:rsidRPr="002002F1" w:rsidRDefault="001022AD" w:rsidP="002002F1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</w:tr>
      <w:tr w:rsidR="001022AD" w:rsidRPr="002002F1" w:rsidTr="001022A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2AD" w:rsidRPr="002002F1" w:rsidRDefault="001022AD" w:rsidP="002002F1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Calibri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7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2AD" w:rsidRPr="002002F1" w:rsidRDefault="001022AD" w:rsidP="002002F1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2002F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2002F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Новая Россия 1991-2012 гг.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2AD" w:rsidRPr="002002F1" w:rsidRDefault="001022AD" w:rsidP="002002F1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</w:tr>
    </w:tbl>
    <w:p w:rsidR="001022AD" w:rsidRDefault="001022AD" w:rsidP="002002F1">
      <w:pPr>
        <w:widowControl w:val="0"/>
        <w:suppressAutoHyphens/>
        <w:autoSpaceDE w:val="0"/>
        <w:spacing w:after="0"/>
        <w:jc w:val="both"/>
        <w:rPr>
          <w:rFonts w:ascii="Times New Roman" w:eastAsia="Arial" w:hAnsi="Times New Roman" w:cs="Calibri"/>
          <w:b/>
          <w:kern w:val="2"/>
          <w:sz w:val="24"/>
          <w:szCs w:val="24"/>
          <w:lang w:eastAsia="zh-CN"/>
        </w:rPr>
      </w:pPr>
    </w:p>
    <w:p w:rsidR="002002F1" w:rsidRDefault="002002F1" w:rsidP="002002F1">
      <w:pPr>
        <w:widowControl w:val="0"/>
        <w:suppressAutoHyphens/>
        <w:autoSpaceDE w:val="0"/>
        <w:spacing w:after="0"/>
        <w:jc w:val="both"/>
        <w:rPr>
          <w:rFonts w:ascii="Times New Roman" w:eastAsia="Arial" w:hAnsi="Times New Roman" w:cs="Calibri"/>
          <w:b/>
          <w:kern w:val="2"/>
          <w:sz w:val="24"/>
          <w:szCs w:val="24"/>
          <w:lang w:eastAsia="zh-CN"/>
        </w:rPr>
      </w:pPr>
    </w:p>
    <w:p w:rsidR="002002F1" w:rsidRPr="002002F1" w:rsidRDefault="002002F1" w:rsidP="002002F1">
      <w:pPr>
        <w:widowControl w:val="0"/>
        <w:suppressAutoHyphens/>
        <w:autoSpaceDE w:val="0"/>
        <w:spacing w:after="0"/>
        <w:jc w:val="both"/>
        <w:rPr>
          <w:rFonts w:ascii="Times New Roman" w:eastAsia="Arial" w:hAnsi="Times New Roman" w:cs="Calibri"/>
          <w:b/>
          <w:kern w:val="2"/>
          <w:sz w:val="24"/>
          <w:szCs w:val="24"/>
          <w:lang w:eastAsia="zh-CN"/>
        </w:rPr>
      </w:pPr>
    </w:p>
    <w:p w:rsidR="001022AD" w:rsidRPr="002002F1" w:rsidRDefault="001022AD" w:rsidP="002002F1">
      <w:pPr>
        <w:widowControl w:val="0"/>
        <w:suppressAutoHyphens/>
        <w:autoSpaceDE w:val="0"/>
        <w:spacing w:after="0"/>
        <w:jc w:val="center"/>
        <w:rPr>
          <w:rFonts w:ascii="Times New Roman" w:eastAsia="Arial" w:hAnsi="Times New Roman" w:cs="Calibri"/>
          <w:b/>
          <w:kern w:val="2"/>
          <w:sz w:val="24"/>
          <w:szCs w:val="24"/>
          <w:lang w:eastAsia="zh-CN"/>
        </w:rPr>
      </w:pPr>
      <w:r w:rsidRPr="002002F1">
        <w:rPr>
          <w:rFonts w:ascii="Times New Roman" w:eastAsia="Arial" w:hAnsi="Times New Roman" w:cs="Calibri"/>
          <w:b/>
          <w:kern w:val="2"/>
          <w:sz w:val="24"/>
          <w:szCs w:val="24"/>
          <w:lang w:eastAsia="zh-CN"/>
        </w:rPr>
        <w:lastRenderedPageBreak/>
        <w:t>Требования к уровню подготовки обучающихся за курс 9 класса</w:t>
      </w:r>
    </w:p>
    <w:p w:rsidR="001022AD" w:rsidRPr="002002F1" w:rsidRDefault="001022AD" w:rsidP="002002F1">
      <w:pPr>
        <w:widowControl w:val="0"/>
        <w:suppressAutoHyphens/>
        <w:autoSpaceDE w:val="0"/>
        <w:spacing w:after="0"/>
        <w:jc w:val="center"/>
        <w:rPr>
          <w:rFonts w:ascii="Times New Roman" w:eastAsia="Arial" w:hAnsi="Times New Roman" w:cs="Calibri"/>
          <w:b/>
          <w:kern w:val="2"/>
          <w:sz w:val="24"/>
          <w:szCs w:val="24"/>
          <w:lang w:eastAsia="zh-CN"/>
        </w:rPr>
      </w:pPr>
      <w:r w:rsidRPr="002002F1">
        <w:rPr>
          <w:rFonts w:ascii="Times New Roman" w:eastAsia="Arial" w:hAnsi="Times New Roman" w:cs="Calibri"/>
          <w:b/>
          <w:kern w:val="2"/>
          <w:sz w:val="24"/>
          <w:szCs w:val="24"/>
          <w:lang w:eastAsia="zh-CN"/>
        </w:rPr>
        <w:t>по истории Отечества</w:t>
      </w:r>
    </w:p>
    <w:p w:rsidR="001022AD" w:rsidRPr="002002F1" w:rsidRDefault="001022AD" w:rsidP="002002F1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96A88" w:rsidRPr="002002F1" w:rsidRDefault="00C96A88" w:rsidP="002002F1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Обучающиеся </w:t>
      </w:r>
      <w:r w:rsidRPr="002002F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должны знать</w:t>
      </w:r>
      <w:r w:rsidRPr="002002F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</w:p>
    <w:p w:rsidR="00C96A88" w:rsidRPr="002002F1" w:rsidRDefault="00C96A88" w:rsidP="002002F1">
      <w:pPr>
        <w:widowControl w:val="0"/>
        <w:suppressAutoHyphens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sz w:val="24"/>
          <w:szCs w:val="24"/>
          <w:lang w:eastAsia="ru-RU"/>
        </w:rPr>
        <w:t>- основные исторические события: революционные движения, Гражданская война, становление Советской власти, стройки первых пятилеток, II мировая война и Великая Отечественная война;</w:t>
      </w:r>
    </w:p>
    <w:p w:rsidR="00C96A88" w:rsidRPr="002002F1" w:rsidRDefault="00C96A88" w:rsidP="002002F1">
      <w:pPr>
        <w:widowControl w:val="0"/>
        <w:suppressAutoHyphens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sz w:val="24"/>
          <w:szCs w:val="24"/>
          <w:lang w:eastAsia="ru-RU"/>
        </w:rPr>
        <w:t>- основные периоды развития хозяйственной и политической жизни страны в предвоенные и послевоенные годы;</w:t>
      </w:r>
    </w:p>
    <w:p w:rsidR="00C96A88" w:rsidRPr="002002F1" w:rsidRDefault="00C96A88" w:rsidP="002002F1">
      <w:pPr>
        <w:widowControl w:val="0"/>
        <w:suppressAutoHyphens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sz w:val="24"/>
          <w:szCs w:val="24"/>
          <w:lang w:eastAsia="ru-RU"/>
        </w:rPr>
        <w:t>- исторических деятелей, полководцев, руководителей страны, национальных героев.</w:t>
      </w:r>
    </w:p>
    <w:p w:rsidR="00C96A88" w:rsidRPr="002002F1" w:rsidRDefault="00C96A88" w:rsidP="002002F1">
      <w:pPr>
        <w:widowControl w:val="0"/>
        <w:suppressAutoHyphen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96A88" w:rsidRPr="002002F1" w:rsidRDefault="00C96A88" w:rsidP="002002F1">
      <w:pPr>
        <w:widowControl w:val="0"/>
        <w:suppressAutoHyphens/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Обучающиеся </w:t>
      </w:r>
      <w:r w:rsidRPr="002002F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должны уметь</w:t>
      </w:r>
      <w:r w:rsidRPr="002002F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</w:p>
    <w:p w:rsidR="00601552" w:rsidRPr="002002F1" w:rsidRDefault="00601552" w:rsidP="002002F1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2002F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пользоваться учебником, ориентироваться в тексте, иллюстрациях учебника;</w:t>
      </w:r>
    </w:p>
    <w:p w:rsidR="00601552" w:rsidRPr="002002F1" w:rsidRDefault="00601552" w:rsidP="002002F1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2002F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пересказывать исторический материал с опорой на наглядность, по заранее</w:t>
      </w:r>
    </w:p>
    <w:p w:rsidR="00601552" w:rsidRPr="002002F1" w:rsidRDefault="00601552" w:rsidP="002002F1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2002F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составленному плану;</w:t>
      </w:r>
    </w:p>
    <w:p w:rsidR="00601552" w:rsidRPr="002002F1" w:rsidRDefault="00601552" w:rsidP="002002F1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2002F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соотносить содержание иллюстративного материала с текстом учебника;</w:t>
      </w:r>
    </w:p>
    <w:p w:rsidR="00601552" w:rsidRPr="002002F1" w:rsidRDefault="00601552" w:rsidP="002002F1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2002F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пользоваться «лентой времени», соотносить год с веком;</w:t>
      </w:r>
    </w:p>
    <w:p w:rsidR="00601552" w:rsidRPr="002002F1" w:rsidRDefault="00601552" w:rsidP="002002F1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2002F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устанавливать последовательность исторических событий на основе знания дат;</w:t>
      </w:r>
    </w:p>
    <w:p w:rsidR="00601552" w:rsidRPr="002002F1" w:rsidRDefault="00601552" w:rsidP="002002F1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2002F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правильно и точно употреблять исторические термины, понятия;</w:t>
      </w:r>
    </w:p>
    <w:p w:rsidR="00601552" w:rsidRPr="002002F1" w:rsidRDefault="00601552" w:rsidP="002002F1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2002F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пересказывать содержание изучаемого материала близко к тексту.</w:t>
      </w:r>
    </w:p>
    <w:p w:rsidR="00601552" w:rsidRPr="002002F1" w:rsidRDefault="00601552" w:rsidP="002002F1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2002F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когда началось и закончилось событие;</w:t>
      </w:r>
    </w:p>
    <w:p w:rsidR="00601552" w:rsidRPr="002002F1" w:rsidRDefault="00601552" w:rsidP="002002F1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2002F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как протекало конкретное событие;</w:t>
      </w:r>
    </w:p>
    <w:p w:rsidR="00601552" w:rsidRPr="002002F1" w:rsidRDefault="00601552" w:rsidP="002002F1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2002F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великих русских поэтов, писателей, ученых.</w:t>
      </w:r>
    </w:p>
    <w:p w:rsidR="00601552" w:rsidRPr="002002F1" w:rsidRDefault="00601552" w:rsidP="002002F1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2002F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пользоваться «лентой времени»;</w:t>
      </w:r>
    </w:p>
    <w:p w:rsidR="00601552" w:rsidRPr="002002F1" w:rsidRDefault="00601552" w:rsidP="002002F1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2002F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устанавливать причинно – следственные связи и зависимости, связь исторических</w:t>
      </w:r>
    </w:p>
    <w:p w:rsidR="00601552" w:rsidRPr="002002F1" w:rsidRDefault="00601552" w:rsidP="002002F1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2002F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событий;</w:t>
      </w:r>
    </w:p>
    <w:p w:rsidR="00C96A88" w:rsidRPr="002002F1" w:rsidRDefault="00601552" w:rsidP="002002F1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2002F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выделять главную мысль в отрывке исторической статьи.</w:t>
      </w:r>
    </w:p>
    <w:p w:rsidR="005533ED" w:rsidRPr="002002F1" w:rsidRDefault="005533ED" w:rsidP="002002F1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533ED" w:rsidRPr="002002F1" w:rsidRDefault="005533ED" w:rsidP="002002F1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Учебно-тематическое планирование по </w:t>
      </w:r>
      <w:r w:rsidR="001771A2" w:rsidRPr="002002F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истории Отечества</w:t>
      </w:r>
    </w:p>
    <w:p w:rsidR="005533ED" w:rsidRPr="002002F1" w:rsidRDefault="005533ED" w:rsidP="002002F1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002F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tbl>
      <w:tblPr>
        <w:tblStyle w:val="1"/>
        <w:tblW w:w="95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851"/>
        <w:gridCol w:w="5953"/>
        <w:gridCol w:w="993"/>
        <w:gridCol w:w="850"/>
        <w:gridCol w:w="893"/>
      </w:tblGrid>
      <w:tr w:rsidR="002002F1" w:rsidRPr="002002F1" w:rsidTr="002002F1">
        <w:trPr>
          <w:trHeight w:val="709"/>
        </w:trPr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 урока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993" w:type="dxa"/>
          </w:tcPr>
          <w:p w:rsidR="002002F1" w:rsidRPr="002002F1" w:rsidRDefault="002002F1" w:rsidP="002002F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Кол-во часов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план.</w:t>
            </w: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факт.</w:t>
            </w:r>
          </w:p>
        </w:tc>
      </w:tr>
      <w:tr w:rsidR="002002F1" w:rsidRPr="002002F1" w:rsidTr="00F730A8">
        <w:tc>
          <w:tcPr>
            <w:tcW w:w="9540" w:type="dxa"/>
            <w:gridSpan w:val="5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Россия в начале XX</w:t>
            </w:r>
            <w:r w:rsidR="00D42C6B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века</w:t>
            </w: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 xml:space="preserve">Начало правления Николая </w:t>
            </w: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val="en-US" w:bidi="en-US"/>
              </w:rPr>
              <w:t>II.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Русско-японская война 1904-1905 г.г.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Первая русская революция.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Появление первых политических партий в России.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Реформы государственного управления 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 xml:space="preserve">П.А. Столыпин. Реформы П.А. Столыпина и их итоги. 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«Серебряный век» русской культуры.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val="en-US" w:bidi="en-US"/>
              </w:rPr>
              <w:t>I</w:t>
            </w: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 xml:space="preserve"> мировая война и участи в ней России.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val="en-US" w:bidi="en-US"/>
              </w:rPr>
              <w:t>I</w:t>
            </w: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 xml:space="preserve"> мировая война. Знаменитый прорыв генерала А.А. Брусилова. Подвиг летчика Нестерова.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Повторительно-обобщающий урок</w:t>
            </w:r>
            <w:r w:rsidR="00D42C6B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 xml:space="preserve"> по теме «Россия в </w:t>
            </w:r>
            <w:r w:rsidR="00D42C6B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lastRenderedPageBreak/>
              <w:t>начале</w:t>
            </w:r>
            <w:r w:rsidR="00D42C6B">
              <w:t xml:space="preserve"> </w:t>
            </w:r>
            <w:r w:rsidR="00D42C6B" w:rsidRPr="00D42C6B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XX</w:t>
            </w:r>
            <w:r w:rsidR="00D42C6B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 xml:space="preserve"> века»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E57CD">
        <w:tc>
          <w:tcPr>
            <w:tcW w:w="9540" w:type="dxa"/>
            <w:gridSpan w:val="5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lastRenderedPageBreak/>
              <w:t>Россия в 1917-1920 г.г.</w:t>
            </w: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Февральская революция и отречение царя от престола.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Захват власти большевиками в Петрограде.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rPr>
          <w:trHeight w:val="142"/>
        </w:trPr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Установление советской власти в стране и образование нового государства — РСФСР.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rPr>
          <w:trHeight w:val="141"/>
        </w:trPr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Установление советской власти в стране и образование нового государства — РСФСР.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Начало гражданской войны и иностранной интервенции.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Борьба между «красными» и «белыми». Боевые действия на юге России.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Военные действия на Восточном фронте. М.В. Фрунзе,  А.В. Колчак.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Крестьянская война против «белых» и «красных». Н.И. Махно.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Экономическая политика советской власти.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Жизнь и быт людей в годы революции и Гражданской войны.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953" w:type="dxa"/>
          </w:tcPr>
          <w:p w:rsidR="002002F1" w:rsidRPr="002002F1" w:rsidRDefault="00D42C6B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Повторительно – обобщающий урок по теме «</w:t>
            </w:r>
            <w:r w:rsidRPr="00D42C6B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Россия в 1917-1920 г.г.»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5E1A62">
        <w:tc>
          <w:tcPr>
            <w:tcW w:w="9540" w:type="dxa"/>
            <w:gridSpan w:val="5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r w:rsidRPr="002002F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оветская Россия- СССР в 20-30 годы ХХ в.</w:t>
            </w: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Новая экономическая политика.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Образование СССР.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Система государственного управления СССР.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Начало индустриализации. Основные задачи и их реализация.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rPr>
          <w:trHeight w:val="142"/>
        </w:trPr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Индустриализация СССР. Стройки первых пятилеток.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rPr>
          <w:trHeight w:val="141"/>
        </w:trPr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Индустриализация СССР. Стройки первых пятилеток.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Рабочий класс и его роль в индустриализации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Коллективизация крестьянских хозяйств.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Новая Конституция страны 1936 года. Политическая жизнь страны в 30-е годы.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Развитие науки и культуры в СССР в 20-е — 30-е г.г. ХХ века.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Жизнь и быт советских людей в 20-е — 30-е г.г. ХХ века.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Повторительно-обобщающий урок</w:t>
            </w:r>
            <w:r w:rsidR="00D42C6B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 xml:space="preserve"> по теме «</w:t>
            </w:r>
            <w:r w:rsidR="00D42C6B" w:rsidRPr="00D42C6B"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r w:rsidR="00D42C6B" w:rsidRPr="00D42C6B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оветская Россия- СССР в 20-30 годы ХХ в.</w:t>
            </w:r>
            <w:r w:rsidR="00D42C6B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4852E2">
        <w:tc>
          <w:tcPr>
            <w:tcW w:w="9540" w:type="dxa"/>
            <w:gridSpan w:val="5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Великая Отечественная война 1941-1945 гг.</w:t>
            </w: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 xml:space="preserve">СССР накануне </w:t>
            </w: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val="en-US" w:bidi="en-US"/>
              </w:rPr>
              <w:t>II</w:t>
            </w: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 xml:space="preserve"> Мировой войны.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 xml:space="preserve">СССР в начале </w:t>
            </w: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val="en-US" w:bidi="en-US"/>
              </w:rPr>
              <w:t>II</w:t>
            </w: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 xml:space="preserve"> Мировой войны.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rPr>
          <w:trHeight w:val="75"/>
        </w:trPr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Начало Великой Отечественной войны.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rPr>
          <w:trHeight w:val="75"/>
        </w:trPr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Начало Великой Отечественной войны.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38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Битва за Москву и её историческое значение.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Героизм тружеников тыла. «Все для фронта! Все для победы!».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Блокада Ленинграда и мужество ленинградцев.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Сталинградская битва.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Сталинградская битва. Окончание. Значение.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Борьба советских людей на оккупированной территории.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Битва на Курской Дуге.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Героизм тружеников тыла.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Окончание Великой Отечественной войны.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 xml:space="preserve">Вступление СССР в войну с Японией. Окончание </w:t>
            </w: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val="en-US" w:bidi="en-US"/>
              </w:rPr>
              <w:t xml:space="preserve">II </w:t>
            </w: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Мировой войны.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5953" w:type="dxa"/>
          </w:tcPr>
          <w:p w:rsidR="002002F1" w:rsidRPr="002002F1" w:rsidRDefault="00D42C6B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Повторительно-обобщающий урок по теме «</w:t>
            </w:r>
            <w:r w:rsidRPr="00D42C6B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Великая Отечественная война 1941-1945 гг.»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E12DE9">
        <w:tc>
          <w:tcPr>
            <w:tcW w:w="9540" w:type="dxa"/>
            <w:gridSpan w:val="5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>Советский Союз в 1945-1991 гг.</w:t>
            </w: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Возрождение советской страны после войны.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Внешняя политика СССР и борьба за власть после смерти Сталина.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Реформы Н.С. Хрущева.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Достижения в науке и технике в 50-е - 60-е годы.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Освоение космоса и полет первого человека.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«Хрущевская оттепель».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Экономическая и социальная политика Л.И. Брежнева. Эпоха «застоя».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Внешняя политика СССР в 70-е годы. Афганская война.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Советская культура и интеллигенция в годы «застоя».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Жизнь и быт советских людей в 70-е начале 80-х годов ХХ века.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Реформы М.С. Горбачева.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Распад СССР.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rPr>
          <w:trHeight w:val="142"/>
        </w:trPr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5953" w:type="dxa"/>
          </w:tcPr>
          <w:p w:rsidR="002002F1" w:rsidRPr="002002F1" w:rsidRDefault="00D42C6B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Повторительно-обобщающий урок  по теме «</w:t>
            </w:r>
            <w:r w:rsidRPr="00D42C6B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Советский Союз в 1945-1991 гг.»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0D20F3">
        <w:trPr>
          <w:trHeight w:val="141"/>
        </w:trPr>
        <w:tc>
          <w:tcPr>
            <w:tcW w:w="9540" w:type="dxa"/>
            <w:gridSpan w:val="5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Новая Россия в 1991-2012 г.г.</w:t>
            </w: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Экономические реформы Б.Н. Ельцина.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Реформы государственного управления.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Развитие науки и культуры в 90-е.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 xml:space="preserve">Продолжение реформ в России.  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bCs/>
                <w:color w:val="000000"/>
                <w:sz w:val="24"/>
                <w:szCs w:val="24"/>
                <w:lang w:bidi="en-US"/>
              </w:rPr>
              <w:t>Новая Россия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rPr>
          <w:trHeight w:val="75"/>
        </w:trPr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Повторительно-обобщающий урок</w:t>
            </w:r>
            <w:r w:rsidR="00D42C6B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 xml:space="preserve"> по теме «</w:t>
            </w:r>
            <w:r w:rsidR="00D42C6B" w:rsidRPr="00D42C6B">
              <w:rPr>
                <w:rFonts w:ascii="Times New Roman" w:eastAsia="Calibri" w:hAnsi="Times New Roman" w:cs="Times New Roman"/>
                <w:sz w:val="24"/>
                <w:szCs w:val="24"/>
              </w:rPr>
              <w:t>Новая Россия в 1991-2012 г.г.»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rPr>
          <w:trHeight w:val="75"/>
        </w:trPr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widowControl w:val="0"/>
              <w:suppressLineNumbers/>
              <w:suppressAutoHyphens/>
              <w:spacing w:line="276" w:lineRule="auto"/>
              <w:jc w:val="both"/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</w:pPr>
            <w:r w:rsidRPr="002002F1">
              <w:rPr>
                <w:rFonts w:ascii="Times New Roman" w:eastAsia="Lucida Sans Unicode" w:hAnsi="Times New Roman" w:cs="Tahoma"/>
                <w:color w:val="000000"/>
                <w:sz w:val="24"/>
                <w:szCs w:val="24"/>
                <w:lang w:bidi="en-US"/>
              </w:rPr>
              <w:t>Контрольное тестирование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rPr>
          <w:trHeight w:val="75"/>
        </w:trPr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shd w:val="clear" w:color="auto" w:fill="FFFFFF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002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Просмотр видеофильма «От Российской империи к </w:t>
            </w:r>
            <w:r w:rsidRPr="002002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Российской Федерации»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02F1" w:rsidRPr="002002F1" w:rsidTr="002002F1">
        <w:trPr>
          <w:trHeight w:val="75"/>
        </w:trPr>
        <w:tc>
          <w:tcPr>
            <w:tcW w:w="851" w:type="dxa"/>
          </w:tcPr>
          <w:p w:rsidR="002002F1" w:rsidRPr="002002F1" w:rsidRDefault="002002F1" w:rsidP="00D42C6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2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70</w:t>
            </w:r>
          </w:p>
        </w:tc>
        <w:tc>
          <w:tcPr>
            <w:tcW w:w="5953" w:type="dxa"/>
          </w:tcPr>
          <w:p w:rsidR="002002F1" w:rsidRPr="002002F1" w:rsidRDefault="002002F1" w:rsidP="002002F1">
            <w:pPr>
              <w:shd w:val="clear" w:color="auto" w:fill="FFFFFF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002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Просмотр видеофильма «От Российской империи к Российской Федерации»</w:t>
            </w:r>
          </w:p>
        </w:tc>
        <w:tc>
          <w:tcPr>
            <w:tcW w:w="993" w:type="dxa"/>
          </w:tcPr>
          <w:p w:rsidR="002002F1" w:rsidRPr="002002F1" w:rsidRDefault="00D42C6B" w:rsidP="002002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2002F1" w:rsidRPr="002002F1" w:rsidRDefault="002002F1" w:rsidP="002002F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</w:tcPr>
          <w:p w:rsidR="002002F1" w:rsidRPr="002002F1" w:rsidRDefault="002002F1" w:rsidP="002002F1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5533ED" w:rsidRPr="002002F1" w:rsidRDefault="005533ED" w:rsidP="002002F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A267E" w:rsidRPr="002002F1" w:rsidRDefault="00DA267E" w:rsidP="002002F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A267E" w:rsidRPr="002002F1" w:rsidRDefault="00DA267E" w:rsidP="002002F1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002F1">
        <w:rPr>
          <w:rFonts w:ascii="Times New Roman" w:eastAsia="Times New Roman" w:hAnsi="Times New Roman" w:cs="Times New Roman"/>
          <w:b/>
          <w:sz w:val="24"/>
          <w:szCs w:val="24"/>
        </w:rPr>
        <w:t>Критерии и нормы оценки знаний обучающихся.</w:t>
      </w:r>
    </w:p>
    <w:p w:rsidR="00DA267E" w:rsidRPr="002002F1" w:rsidRDefault="00DA267E" w:rsidP="002002F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02F1">
        <w:rPr>
          <w:rFonts w:ascii="Times New Roman" w:eastAsia="Times New Roman" w:hAnsi="Times New Roman" w:cs="Times New Roman"/>
          <w:b/>
          <w:sz w:val="24"/>
          <w:szCs w:val="24"/>
        </w:rPr>
        <w:t>Оценка устных ответов</w:t>
      </w:r>
      <w:r w:rsidRPr="002002F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A267E" w:rsidRPr="002002F1" w:rsidRDefault="00DA267E" w:rsidP="002002F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02F1">
        <w:rPr>
          <w:rFonts w:ascii="Times New Roman" w:eastAsia="Times New Roman" w:hAnsi="Times New Roman" w:cs="Times New Roman"/>
          <w:sz w:val="24"/>
          <w:szCs w:val="24"/>
        </w:rPr>
        <w:t>Оценка «5» - ставится ученику за правильное, последовательное и полное изложение материала по плану с элементами рассуждения, уверенное владение историческим словарѐм, свободной ориентацией в исторической карте, твѐрдое знание исторических дат.</w:t>
      </w:r>
    </w:p>
    <w:p w:rsidR="00DA267E" w:rsidRPr="002002F1" w:rsidRDefault="00DA267E" w:rsidP="002002F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02F1">
        <w:rPr>
          <w:rFonts w:ascii="Times New Roman" w:eastAsia="Times New Roman" w:hAnsi="Times New Roman" w:cs="Times New Roman"/>
          <w:sz w:val="24"/>
          <w:szCs w:val="24"/>
        </w:rPr>
        <w:t>Оценка «4» - ставится за устный ответ, в целом соответствующий оценке «5», но допускающий неточности в изложении материала. Ученик владеет историческим словарѐм, ориентируется в исторической карте и «Ленте времени», знает исторические даты. Ученик рассказывает исторический материал по плану, устанавливает причинно-следственные связи, сам исправляет неточности.</w:t>
      </w:r>
    </w:p>
    <w:p w:rsidR="00DA267E" w:rsidRPr="002002F1" w:rsidRDefault="00DA267E" w:rsidP="002002F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02F1">
        <w:rPr>
          <w:rFonts w:ascii="Times New Roman" w:eastAsia="Times New Roman" w:hAnsi="Times New Roman" w:cs="Times New Roman"/>
          <w:sz w:val="24"/>
          <w:szCs w:val="24"/>
        </w:rPr>
        <w:t>Оценка «3» ставится ученику за непоследовательное и неполное изложение материала с помощью наводящих вопросов учителя. Рассуждения отсутствуют, причинно-следственные связи не устанавливаются. Ученик слабо владеет историческим словарѐм, путает исторические даты, с трудом ориентируется в исторической карте.</w:t>
      </w:r>
    </w:p>
    <w:p w:rsidR="00DA267E" w:rsidRPr="002002F1" w:rsidRDefault="00DA267E" w:rsidP="002002F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02F1">
        <w:rPr>
          <w:rFonts w:ascii="Times New Roman" w:eastAsia="Times New Roman" w:hAnsi="Times New Roman" w:cs="Times New Roman"/>
          <w:sz w:val="24"/>
          <w:szCs w:val="24"/>
        </w:rPr>
        <w:t>Оценка «2» - ставится за устный ответ, в котором ученик обнаруживает незнание большей или наиболее существенной части материала, не использует помощь учителя. Ученик не знает исторических дат, не использует исторические термины, не ориентируется в исторической карте.</w:t>
      </w:r>
    </w:p>
    <w:p w:rsidR="00DA267E" w:rsidRPr="002002F1" w:rsidRDefault="00DA267E" w:rsidP="002002F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A267E" w:rsidRPr="002002F1" w:rsidRDefault="00DA267E" w:rsidP="002002F1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2002F1">
        <w:rPr>
          <w:rFonts w:ascii="yandex-sans" w:eastAsia="Times New Roman" w:hAnsi="yandex-sans" w:cs="Times New Roman"/>
          <w:b/>
          <w:color w:val="000000"/>
          <w:sz w:val="24"/>
          <w:szCs w:val="24"/>
          <w:lang w:eastAsia="ru-RU"/>
        </w:rPr>
        <w:t>Оценка письменных ответов</w:t>
      </w:r>
      <w:r w:rsidRPr="002002F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.</w:t>
      </w:r>
    </w:p>
    <w:p w:rsidR="00DA267E" w:rsidRPr="002002F1" w:rsidRDefault="00DA267E" w:rsidP="002002F1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2002F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Оценка «5» - ставится за правильное, последовательное, полное изложение ответа на вопрос.</w:t>
      </w:r>
    </w:p>
    <w:p w:rsidR="00DA267E" w:rsidRPr="002002F1" w:rsidRDefault="00DA267E" w:rsidP="002002F1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2002F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Оценка «4» - ставится за письменный ответ, в целом соответствующий оценке «5», но допускающий отдельные неточности.</w:t>
      </w:r>
    </w:p>
    <w:p w:rsidR="00DA267E" w:rsidRPr="002002F1" w:rsidRDefault="00DA267E" w:rsidP="002002F1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2002F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Оценка «3» - ставится за письменный ответ, данный недостаточно полно и последовательно, обнаруживающий поверхностное знание материала.</w:t>
      </w:r>
    </w:p>
    <w:p w:rsidR="00DA267E" w:rsidRPr="002002F1" w:rsidRDefault="00DA267E" w:rsidP="002002F1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2002F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Оценка «2» - ставится за письменный ответ, обнаруживающий незнание большей части материала.</w:t>
      </w:r>
    </w:p>
    <w:p w:rsidR="00DA267E" w:rsidRDefault="00DA267E" w:rsidP="002002F1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2002F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При оценивании письменных ответов учащихся орфографические,  грамматические и пунктуационные ошибки исправляются, но при этом оценка не снижается.</w:t>
      </w:r>
    </w:p>
    <w:p w:rsidR="002002F1" w:rsidRDefault="002002F1" w:rsidP="002002F1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</w:p>
    <w:p w:rsidR="002002F1" w:rsidRPr="002002F1" w:rsidRDefault="002002F1" w:rsidP="002002F1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2002F1">
        <w:rPr>
          <w:rFonts w:ascii="Times New Roman" w:eastAsia="Calibri" w:hAnsi="Times New Roman" w:cs="Times New Roman"/>
          <w:b/>
          <w:sz w:val="24"/>
          <w:szCs w:val="24"/>
        </w:rPr>
        <w:t>Учебно-методические средства обучения рабочей программы</w:t>
      </w:r>
    </w:p>
    <w:p w:rsidR="002002F1" w:rsidRPr="002002F1" w:rsidRDefault="002002F1" w:rsidP="002002F1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002F1" w:rsidRPr="002002F1" w:rsidRDefault="002002F1" w:rsidP="002002F1">
      <w:pPr>
        <w:numPr>
          <w:ilvl w:val="0"/>
          <w:numId w:val="9"/>
        </w:numPr>
        <w:spacing w:after="0"/>
        <w:ind w:left="0" w:firstLine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002F1">
        <w:rPr>
          <w:rFonts w:ascii="Times New Roman" w:eastAsia="Calibri" w:hAnsi="Times New Roman" w:cs="Times New Roman"/>
          <w:sz w:val="24"/>
          <w:szCs w:val="24"/>
        </w:rPr>
        <w:t>В.В. Воронкова «Программы специальных (коррекционных) общеобразовательных учреждений </w:t>
      </w:r>
      <w:r w:rsidRPr="002002F1">
        <w:rPr>
          <w:rFonts w:ascii="Times New Roman" w:eastAsia="Calibri" w:hAnsi="Times New Roman" w:cs="Times New Roman"/>
          <w:sz w:val="24"/>
          <w:szCs w:val="24"/>
          <w:lang w:val="en-US"/>
        </w:rPr>
        <w:t>VIII</w:t>
      </w:r>
      <w:r w:rsidRPr="002002F1">
        <w:rPr>
          <w:rFonts w:ascii="Times New Roman" w:eastAsia="Calibri" w:hAnsi="Times New Roman" w:cs="Times New Roman"/>
          <w:sz w:val="24"/>
          <w:szCs w:val="24"/>
        </w:rPr>
        <w:t> вида 5-9 классы. Сборник 1» изд. «Владос» 2010 г.</w:t>
      </w:r>
    </w:p>
    <w:p w:rsidR="002002F1" w:rsidRPr="002002F1" w:rsidRDefault="002002F1" w:rsidP="002002F1">
      <w:pPr>
        <w:numPr>
          <w:ilvl w:val="0"/>
          <w:numId w:val="9"/>
        </w:numPr>
        <w:spacing w:after="0"/>
        <w:ind w:left="0" w:firstLine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002F1">
        <w:rPr>
          <w:rFonts w:ascii="Times New Roman" w:eastAsia="Calibri" w:hAnsi="Times New Roman" w:cs="Times New Roman"/>
          <w:sz w:val="24"/>
          <w:szCs w:val="24"/>
        </w:rPr>
        <w:t xml:space="preserve">Б.П. Пузанов, О.И. Бородина «История России» учебник для  9 кл. спец. (коррекционных) образовательных учреждений </w:t>
      </w:r>
      <w:r w:rsidRPr="002002F1">
        <w:rPr>
          <w:rFonts w:ascii="Times New Roman" w:eastAsia="Calibri" w:hAnsi="Times New Roman" w:cs="Times New Roman"/>
          <w:sz w:val="24"/>
          <w:szCs w:val="24"/>
          <w:lang w:val="en-US"/>
        </w:rPr>
        <w:t>VIII</w:t>
      </w:r>
      <w:r w:rsidRPr="002002F1">
        <w:rPr>
          <w:rFonts w:ascii="Times New Roman" w:eastAsia="Calibri" w:hAnsi="Times New Roman" w:cs="Times New Roman"/>
          <w:sz w:val="24"/>
          <w:szCs w:val="24"/>
        </w:rPr>
        <w:t> вида, 2013 г.</w:t>
      </w:r>
    </w:p>
    <w:p w:rsidR="002002F1" w:rsidRPr="002002F1" w:rsidRDefault="002002F1" w:rsidP="002002F1">
      <w:pPr>
        <w:numPr>
          <w:ilvl w:val="0"/>
          <w:numId w:val="9"/>
        </w:numPr>
        <w:spacing w:after="0"/>
        <w:ind w:left="0" w:firstLine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002F1">
        <w:rPr>
          <w:rFonts w:ascii="Times New Roman" w:eastAsia="Calibri" w:hAnsi="Times New Roman" w:cs="Times New Roman"/>
          <w:sz w:val="24"/>
          <w:szCs w:val="24"/>
        </w:rPr>
        <w:t xml:space="preserve">Б. П. Пузанов, О. И. Бородина, «Уроки истории России в 9 классе специальной (коррекционной) общеобразовательной школы </w:t>
      </w:r>
      <w:r w:rsidRPr="002002F1">
        <w:rPr>
          <w:rFonts w:ascii="Times New Roman" w:eastAsia="Calibri" w:hAnsi="Times New Roman" w:cs="Times New Roman"/>
          <w:sz w:val="24"/>
          <w:szCs w:val="24"/>
          <w:lang w:val="en-US"/>
        </w:rPr>
        <w:t>VIII</w:t>
      </w:r>
      <w:r w:rsidRPr="002002F1">
        <w:rPr>
          <w:rFonts w:ascii="Times New Roman" w:eastAsia="Calibri" w:hAnsi="Times New Roman" w:cs="Times New Roman"/>
          <w:sz w:val="24"/>
          <w:szCs w:val="24"/>
        </w:rPr>
        <w:t xml:space="preserve"> вида», Владос, 2012 г.</w:t>
      </w:r>
    </w:p>
    <w:p w:rsidR="002002F1" w:rsidRPr="002002F1" w:rsidRDefault="002002F1" w:rsidP="002002F1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002F1" w:rsidRPr="002002F1" w:rsidRDefault="002002F1" w:rsidP="002002F1">
      <w:pPr>
        <w:autoSpaceDE w:val="0"/>
        <w:autoSpaceDN w:val="0"/>
        <w:adjustRightInd w:val="0"/>
        <w:spacing w:after="0"/>
        <w:ind w:right="141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002F1" w:rsidRPr="002002F1" w:rsidRDefault="002002F1" w:rsidP="002002F1">
      <w:pPr>
        <w:autoSpaceDE w:val="0"/>
        <w:autoSpaceDN w:val="0"/>
        <w:adjustRightInd w:val="0"/>
        <w:spacing w:after="0"/>
        <w:ind w:right="141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002F1" w:rsidRPr="002002F1" w:rsidRDefault="002002F1" w:rsidP="002002F1">
      <w:pPr>
        <w:autoSpaceDE w:val="0"/>
        <w:autoSpaceDN w:val="0"/>
        <w:adjustRightInd w:val="0"/>
        <w:spacing w:after="0"/>
        <w:ind w:right="141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002F1" w:rsidRPr="002002F1" w:rsidRDefault="002002F1" w:rsidP="002002F1">
      <w:pPr>
        <w:autoSpaceDE w:val="0"/>
        <w:autoSpaceDN w:val="0"/>
        <w:adjustRightInd w:val="0"/>
        <w:spacing w:after="0"/>
        <w:ind w:right="141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002F1" w:rsidRPr="002002F1" w:rsidRDefault="002002F1" w:rsidP="002002F1">
      <w:pPr>
        <w:rPr>
          <w:sz w:val="24"/>
          <w:szCs w:val="24"/>
        </w:rPr>
      </w:pPr>
    </w:p>
    <w:p w:rsidR="002002F1" w:rsidRPr="002002F1" w:rsidRDefault="002002F1" w:rsidP="002002F1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sectPr w:rsidR="002002F1" w:rsidRPr="002002F1" w:rsidSect="002002F1">
          <w:pgSz w:w="11906" w:h="16838"/>
          <w:pgMar w:top="1134" w:right="851" w:bottom="1134" w:left="1418" w:header="708" w:footer="708" w:gutter="0"/>
          <w:cols w:space="708"/>
          <w:docGrid w:linePitch="360"/>
        </w:sectPr>
      </w:pPr>
    </w:p>
    <w:p w:rsidR="003F3E45" w:rsidRPr="002002F1" w:rsidRDefault="003F3E45" w:rsidP="002002F1">
      <w:pPr>
        <w:spacing w:after="0"/>
        <w:rPr>
          <w:sz w:val="24"/>
          <w:szCs w:val="24"/>
        </w:rPr>
      </w:pPr>
    </w:p>
    <w:sectPr w:rsidR="003F3E45" w:rsidRPr="002002F1" w:rsidSect="00FB533D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EB355C"/>
    <w:multiLevelType w:val="multilevel"/>
    <w:tmpl w:val="9DB472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EC92EFD"/>
    <w:multiLevelType w:val="multilevel"/>
    <w:tmpl w:val="974E1A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CAC798C"/>
    <w:multiLevelType w:val="hybridMultilevel"/>
    <w:tmpl w:val="963621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54B329B"/>
    <w:multiLevelType w:val="multilevel"/>
    <w:tmpl w:val="22FC6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8491524"/>
    <w:multiLevelType w:val="hybridMultilevel"/>
    <w:tmpl w:val="77986A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4A700D4"/>
    <w:multiLevelType w:val="multilevel"/>
    <w:tmpl w:val="FC0ACC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5A59467A"/>
    <w:multiLevelType w:val="hybridMultilevel"/>
    <w:tmpl w:val="E324878E"/>
    <w:lvl w:ilvl="0" w:tplc="84CA97D2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6285C8A"/>
    <w:multiLevelType w:val="multilevel"/>
    <w:tmpl w:val="CCDA3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A571D41"/>
    <w:multiLevelType w:val="hybridMultilevel"/>
    <w:tmpl w:val="13C0243C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0"/>
  </w:num>
  <w:num w:numId="6">
    <w:abstractNumId w:val="7"/>
  </w:num>
  <w:num w:numId="7">
    <w:abstractNumId w:val="6"/>
  </w:num>
  <w:num w:numId="8">
    <w:abstractNumId w:val="1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22AD"/>
    <w:rsid w:val="001022AD"/>
    <w:rsid w:val="001771A2"/>
    <w:rsid w:val="002002F1"/>
    <w:rsid w:val="003F3E45"/>
    <w:rsid w:val="005533ED"/>
    <w:rsid w:val="00601552"/>
    <w:rsid w:val="008F5F23"/>
    <w:rsid w:val="00BB52D7"/>
    <w:rsid w:val="00C96A88"/>
    <w:rsid w:val="00D42C6B"/>
    <w:rsid w:val="00DA267E"/>
    <w:rsid w:val="00FB5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22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022AD"/>
    <w:rPr>
      <w:b/>
      <w:bCs/>
    </w:rPr>
  </w:style>
  <w:style w:type="paragraph" w:customStyle="1" w:styleId="c10">
    <w:name w:val="c10"/>
    <w:basedOn w:val="a"/>
    <w:rsid w:val="001022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1022AD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C96A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6"/>
    <w:uiPriority w:val="59"/>
    <w:rsid w:val="005533ED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5533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D42C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42C6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22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022AD"/>
    <w:rPr>
      <w:b/>
      <w:bCs/>
    </w:rPr>
  </w:style>
  <w:style w:type="paragraph" w:customStyle="1" w:styleId="c10">
    <w:name w:val="c10"/>
    <w:basedOn w:val="a"/>
    <w:rsid w:val="001022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1022AD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C96A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6"/>
    <w:uiPriority w:val="59"/>
    <w:rsid w:val="005533ED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5533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D42C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42C6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078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44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2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2562</Words>
  <Characters>14608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Слава</dc:creator>
  <cp:lastModifiedBy>Слава</cp:lastModifiedBy>
  <cp:revision>2</cp:revision>
  <cp:lastPrinted>2018-10-14T15:08:00Z</cp:lastPrinted>
  <dcterms:created xsi:type="dcterms:W3CDTF">2019-01-15T12:53:00Z</dcterms:created>
  <dcterms:modified xsi:type="dcterms:W3CDTF">2019-01-15T12:53:00Z</dcterms:modified>
</cp:coreProperties>
</file>